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92453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92453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2453B" w:rsidRDefault="00432BBF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2453B" w:rsidRDefault="00432BBF" w:rsidP="0092453B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92453B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92453B" w:rsidRDefault="00474A82" w:rsidP="009245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866C56"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Dietista Supervisora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92453B" w:rsidRDefault="00474A82" w:rsidP="009245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866C56"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92453B" w:rsidRDefault="00474A82" w:rsidP="009245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866C56"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74A82" w:rsidRPr="0092453B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92453B" w:rsidRDefault="00474A82" w:rsidP="009245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866C56" w:rsidRPr="0092453B">
              <w:rPr>
                <w:rFonts w:ascii="Bookman Old Style" w:hAnsi="Bookman Old Style" w:cs="Tahoma"/>
                <w:i w:val="0"/>
                <w:sz w:val="20"/>
                <w:lang w:val="es-CL"/>
              </w:rPr>
              <w:t>División de Apoyo y Mantenimiento</w:t>
            </w:r>
          </w:p>
        </w:tc>
      </w:tr>
      <w:tr w:rsidR="00474A82" w:rsidRPr="0092453B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92453B" w:rsidRDefault="00474A82" w:rsidP="009245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45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866C56" w:rsidRPr="0092453B">
              <w:rPr>
                <w:rFonts w:ascii="Bookman Old Style" w:hAnsi="Bookman Old Style" w:cs="Tahoma"/>
                <w:i w:val="0"/>
                <w:sz w:val="20"/>
                <w:lang w:val="es-CL"/>
              </w:rPr>
              <w:t>Jefe de Sección Alimentación y Dietas</w:t>
            </w:r>
          </w:p>
        </w:tc>
      </w:tr>
    </w:tbl>
    <w:p w:rsidR="00432BBF" w:rsidRPr="0092453B" w:rsidRDefault="00432BBF" w:rsidP="0092453B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92453B" w:rsidRDefault="00432BBF" w:rsidP="0092453B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2453B" w:rsidRDefault="00432BBF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>MISI</w:t>
      </w:r>
      <w:r w:rsidR="004128C7" w:rsidRPr="0092453B">
        <w:rPr>
          <w:rFonts w:ascii="Bookman Old Style" w:hAnsi="Bookman Old Style" w:cs="Arial"/>
          <w:iCs/>
          <w:sz w:val="20"/>
        </w:rPr>
        <w:t>Ó</w:t>
      </w:r>
      <w:r w:rsidRPr="0092453B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92453B" w:rsidRDefault="00474A82" w:rsidP="0092453B">
      <w:pPr>
        <w:suppressAutoHyphens/>
        <w:ind w:left="360"/>
        <w:rPr>
          <w:rFonts w:ascii="Bookman Old Style" w:hAnsi="Bookman Old Style"/>
        </w:rPr>
      </w:pPr>
    </w:p>
    <w:p w:rsidR="00866C56" w:rsidRPr="0092453B" w:rsidRDefault="00866C56" w:rsidP="0092453B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Organizar, supervisar y controlar la preparación y distribución de la alimentación suministrada a los usuarios, verificando el cumplimiento de los esquemas de dietas terapéuticas, a fin de proveer una nutrición adecuada y oportuna a los pacientes y personal.</w:t>
      </w:r>
    </w:p>
    <w:p w:rsidR="00866C56" w:rsidRPr="0092453B" w:rsidRDefault="00866C56" w:rsidP="0092453B">
      <w:pPr>
        <w:suppressAutoHyphens/>
        <w:ind w:left="360"/>
        <w:rPr>
          <w:rFonts w:ascii="Bookman Old Style" w:hAnsi="Bookman Old Style"/>
          <w:lang w:val="es-CL"/>
        </w:rPr>
      </w:pPr>
    </w:p>
    <w:p w:rsidR="00432BBF" w:rsidRPr="0092453B" w:rsidRDefault="00432BBF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2453B" w:rsidRDefault="00540ED7" w:rsidP="0092453B">
      <w:pPr>
        <w:suppressAutoHyphens/>
        <w:rPr>
          <w:rFonts w:ascii="Bookman Old Style" w:hAnsi="Bookman Old Style"/>
        </w:rPr>
      </w:pP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Organizar y supervisar al personal que participa en el proceso de preparación de alimentos (dietas terapéuticas, corrientes, refrigerios, líquidos, etc.) en el turno de trabajo, distribuyendo de manera oportuna la materia prima y utensilios necesarios, a fin de cumplir con la demanda del Servicio.</w:t>
      </w:r>
    </w:p>
    <w:p w:rsidR="00866C56" w:rsidRPr="0092453B" w:rsidRDefault="00866C56" w:rsidP="0092453B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 xml:space="preserve"> </w:t>
      </w: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Revisar técnicamente, los menús de dietas terapéuticas y corrientes establecidos, previo a la preparación de los mismos, a fin de que cumplan con los requerimientos nutricionales básicos.</w:t>
      </w:r>
    </w:p>
    <w:p w:rsidR="00866C56" w:rsidRPr="0092453B" w:rsidRDefault="00866C56" w:rsidP="0092453B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ind w:left="677" w:hanging="283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Verificar el cumplimiento de esquemas en la preparación de dietas terapéuticas, solicitadas por los diferentes servicios, para controlar que las raciones a entregar, estén de acuerdo al requerimiento.</w:t>
      </w:r>
    </w:p>
    <w:p w:rsidR="00866C56" w:rsidRPr="0092453B" w:rsidRDefault="00866C56" w:rsidP="0092453B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Apoyar con la organización y distribución logística de alimentos preparados, ya sea estos programados o no, a fin de que sea despachado de forma eficiente y oportuna hacia los servicios solicitantes.</w:t>
      </w:r>
    </w:p>
    <w:p w:rsidR="00866C56" w:rsidRPr="0092453B" w:rsidRDefault="00866C56" w:rsidP="0092453B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 xml:space="preserve">Controlar la limpieza y almacenamientos de utensilios y equipos utilizados en el proceso de preparación de alimentos, en el sentido de que se cumplan la normativa de higiene y evitar el deterioro de los mismos. </w:t>
      </w:r>
    </w:p>
    <w:p w:rsidR="00866C56" w:rsidRPr="0092453B" w:rsidRDefault="00866C56" w:rsidP="0092453B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Elaborar envíos de alimentos a servir al personal, con el objetivo de llevar el registro de la cantidad de raciones proporcionadas por tiempo de comida.</w:t>
      </w:r>
    </w:p>
    <w:p w:rsidR="00866C56" w:rsidRPr="0092453B" w:rsidRDefault="00866C56" w:rsidP="0092453B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Elaborar cuadro resumen de todas las dietas corrientes y terapéuticas a preparar, tanto a pacientes como a empleados, con el propósito de contar con programación diaria de los alimentos y refrigerios a servir.</w:t>
      </w:r>
    </w:p>
    <w:p w:rsidR="00866C56" w:rsidRPr="0092453B" w:rsidRDefault="00866C56" w:rsidP="0092453B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866C56" w:rsidRPr="0092453B" w:rsidRDefault="00866C56" w:rsidP="0092453B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 w:rsidRPr="0092453B">
        <w:rPr>
          <w:rFonts w:ascii="Bookman Old Style" w:hAnsi="Bookman Old Style" w:cs="Tahoma"/>
          <w:i w:val="0"/>
          <w:sz w:val="20"/>
          <w:szCs w:val="22"/>
          <w:lang w:val="es-CL"/>
        </w:rPr>
        <w:t>Tabular diariamente la cantidad de dietas servidas al personal, con el objetivo de disponer para los Centros de Atención y otras áreas que lo soliciten información sobre el otorgamiento de esta prestación.</w:t>
      </w:r>
    </w:p>
    <w:p w:rsidR="00866C56" w:rsidRDefault="00866C56" w:rsidP="0092453B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92453B" w:rsidRPr="0092453B" w:rsidRDefault="0092453B" w:rsidP="0092453B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Colaborar con la Jefatura en la ejecución de trámites administrativos, con el propósito de asegurar la existencia de materia prima para la elaboración de los alimentos.</w:t>
      </w:r>
    </w:p>
    <w:p w:rsidR="00866C56" w:rsidRPr="00E13B6C" w:rsidRDefault="00866C56" w:rsidP="00E13B6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Elaborar los informes necesarios que respalden la producción de alimentos a servir a pacientes y personal, con el objetivo de que posibilite llevar un control estadístico de éstos.</w:t>
      </w:r>
    </w:p>
    <w:p w:rsidR="00866C56" w:rsidRPr="00E13B6C" w:rsidRDefault="00866C56" w:rsidP="00E13B6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Participar en la elaboración de normas basadas en criterios técnicos, para la atención nutricional, funcionamiento, adquisición, producción, distribución y consumo de los alimentos, a fin de procurar una adecuada atención al usuario.</w:t>
      </w:r>
    </w:p>
    <w:p w:rsidR="00866C56" w:rsidRPr="00E13B6C" w:rsidRDefault="00866C56" w:rsidP="00E13B6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Participar en la elaboración del Plan Anual de Trabajo, a fin de colaborar con el desarrollo eficiente de las actividades del área.</w:t>
      </w:r>
    </w:p>
    <w:p w:rsidR="00866C56" w:rsidRPr="00E13B6C" w:rsidRDefault="00866C56" w:rsidP="00E13B6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Elaborar y entregar mensualmente Indicadores de gestión, en coordinación con la Jefatura de Sección Alimentación y Dietas, a fin de proporcionar información del trabajo realizado en el área.</w:t>
      </w:r>
    </w:p>
    <w:p w:rsidR="00866C56" w:rsidRPr="00E13B6C" w:rsidRDefault="00866C56" w:rsidP="00E13B6C">
      <w:pPr>
        <w:pStyle w:val="Prrafodelista"/>
        <w:suppressAutoHyphens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Aplicar los procedimientos, políticas y normativa institucional vigente; así como otras afines a los procesos, con el objetivo de cumplir con las regulaciones correspondientes.</w:t>
      </w:r>
    </w:p>
    <w:p w:rsidR="00E13B6C" w:rsidRPr="00E13B6C" w:rsidRDefault="00E13B6C" w:rsidP="00E13B6C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Ingresar datos al sistema de información específica del área, a fin de procesar o mantener actualizados los registros.</w:t>
      </w:r>
    </w:p>
    <w:p w:rsidR="00866C56" w:rsidRPr="00E13B6C" w:rsidRDefault="00866C56" w:rsidP="00E13B6C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Atender consultas, brindando info</w:t>
      </w:r>
      <w:bookmarkStart w:id="0" w:name="_GoBack"/>
      <w:bookmarkEnd w:id="0"/>
      <w:r w:rsidRPr="00E13B6C">
        <w:rPr>
          <w:rFonts w:ascii="Bookman Old Style" w:hAnsi="Bookman Old Style" w:cs="Tahoma"/>
          <w:i w:val="0"/>
          <w:sz w:val="20"/>
          <w:lang w:val="es-CL"/>
        </w:rPr>
        <w:t>rmación oportunamente, para solventar las inquietudes de los usuarios.</w:t>
      </w:r>
    </w:p>
    <w:p w:rsidR="00866C56" w:rsidRPr="00E13B6C" w:rsidRDefault="00866C56" w:rsidP="00E13B6C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Dar seguimiento a las actividades asignadas, a través de la aplicación de los procedimientos establecidos, con el fin de cumplir con las metas del área.</w:t>
      </w:r>
    </w:p>
    <w:p w:rsidR="00866C56" w:rsidRPr="00E13B6C" w:rsidRDefault="00866C56" w:rsidP="00E13B6C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Apoyar al área de trabajo cuando sea necesario, realizando actividades para suplir ausencias de personal o situaciones de urgencia.</w:t>
      </w:r>
    </w:p>
    <w:p w:rsidR="00866C56" w:rsidRPr="00E13B6C" w:rsidRDefault="00866C56" w:rsidP="00E13B6C">
      <w:pPr>
        <w:pStyle w:val="Prrafodelista"/>
        <w:suppressAutoHyphens/>
        <w:spacing w:line="276" w:lineRule="auto"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spacing w:line="276" w:lineRule="auto"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Colaborar con la inducción de personal nuevo, dando a conocer los procesos y/o funciones, con el fin de que se involucre en el trabajo del área.</w:t>
      </w:r>
    </w:p>
    <w:p w:rsidR="00866C56" w:rsidRPr="00E13B6C" w:rsidRDefault="00866C56" w:rsidP="00E13B6C">
      <w:pPr>
        <w:pStyle w:val="Prrafodelista"/>
        <w:suppressAutoHyphens/>
        <w:spacing w:line="276" w:lineRule="auto"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spacing w:line="276" w:lineRule="auto"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Dar a conocer al jefe los resultados de sus actividades ya sea periódicamente o atendiendo requerimientos de este, a fin de que sirvan como insumo para la generación de reportes.</w:t>
      </w:r>
    </w:p>
    <w:p w:rsidR="00866C56" w:rsidRPr="00E13B6C" w:rsidRDefault="00866C56" w:rsidP="00E13B6C">
      <w:pPr>
        <w:pStyle w:val="Prrafodelista"/>
        <w:suppressAutoHyphens/>
        <w:spacing w:line="276" w:lineRule="auto"/>
        <w:ind w:left="1068"/>
        <w:rPr>
          <w:rFonts w:ascii="Bookman Old Style" w:hAnsi="Bookman Old Style" w:cs="Tahoma"/>
          <w:i w:val="0"/>
          <w:sz w:val="20"/>
          <w:lang w:val="es-CL"/>
        </w:rPr>
      </w:pPr>
    </w:p>
    <w:p w:rsidR="00866C56" w:rsidRPr="00E13B6C" w:rsidRDefault="00866C56" w:rsidP="00E13B6C">
      <w:pPr>
        <w:pStyle w:val="Prrafodelista"/>
        <w:numPr>
          <w:ilvl w:val="0"/>
          <w:numId w:val="25"/>
        </w:numPr>
        <w:suppressAutoHyphens/>
        <w:spacing w:line="276" w:lineRule="auto"/>
        <w:jc w:val="both"/>
        <w:rPr>
          <w:rFonts w:ascii="Bookman Old Style" w:hAnsi="Bookman Old Style" w:cs="Tahoma"/>
          <w:i w:val="0"/>
          <w:sz w:val="20"/>
          <w:lang w:val="es-CL"/>
        </w:rPr>
      </w:pPr>
      <w:r w:rsidRPr="00E13B6C">
        <w:rPr>
          <w:rFonts w:ascii="Bookman Old Style" w:hAnsi="Bookman Old Style" w:cs="Tahoma"/>
          <w:i w:val="0"/>
          <w:sz w:val="20"/>
          <w:lang w:val="es-CL"/>
        </w:rPr>
        <w:t>Realizar otras actividades encomendadas por la jefatura inmediata.</w:t>
      </w:r>
    </w:p>
    <w:p w:rsidR="00474A82" w:rsidRPr="00E13B6C" w:rsidRDefault="00474A82" w:rsidP="00E13B6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92453B" w:rsidRPr="0092453B" w:rsidRDefault="0092453B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92453B" w:rsidRDefault="003D7ADC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92453B" w:rsidRDefault="003D7ADC" w:rsidP="0092453B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7B6F" w:rsidRPr="0092453B" w:rsidRDefault="00A01CE2" w:rsidP="0092453B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</w:rPr>
        <w:t>Supervisión t</w:t>
      </w:r>
      <w:r w:rsidR="00537B6F" w:rsidRPr="0092453B">
        <w:rPr>
          <w:rFonts w:ascii="Bookman Old Style" w:hAnsi="Bookman Old Style" w:cs="Arial"/>
          <w:i w:val="0"/>
          <w:iCs/>
          <w:spacing w:val="-3"/>
          <w:sz w:val="20"/>
        </w:rPr>
        <w:t>écnica en los siguientes puestos:</w:t>
      </w:r>
    </w:p>
    <w:p w:rsidR="00866C56" w:rsidRPr="0092453B" w:rsidRDefault="00866C56" w:rsidP="0092453B">
      <w:pPr>
        <w:numPr>
          <w:ilvl w:val="0"/>
          <w:numId w:val="26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Supervisor de Preparación de Alimentos.</w:t>
      </w:r>
    </w:p>
    <w:p w:rsidR="00866C56" w:rsidRPr="0092453B" w:rsidRDefault="00866C56" w:rsidP="0092453B">
      <w:pPr>
        <w:numPr>
          <w:ilvl w:val="0"/>
          <w:numId w:val="26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Auxiliar de Alimentación y Dietas.</w:t>
      </w:r>
    </w:p>
    <w:p w:rsidR="003D7ADC" w:rsidRPr="0092453B" w:rsidRDefault="003D7ADC" w:rsidP="0092453B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2453B" w:rsidRPr="0092453B" w:rsidRDefault="0092453B" w:rsidP="0092453B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2453B" w:rsidRPr="0092453B" w:rsidRDefault="0092453B" w:rsidP="0092453B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2453B" w:rsidRPr="0092453B" w:rsidRDefault="0092453B" w:rsidP="0092453B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92453B" w:rsidRDefault="003D7ADC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92453B" w:rsidRDefault="003D7ADC" w:rsidP="0092453B">
      <w:pPr>
        <w:suppressAutoHyphens/>
        <w:spacing w:line="276" w:lineRule="auto"/>
        <w:rPr>
          <w:rFonts w:ascii="Bookman Old Style" w:hAnsi="Bookman Old Style"/>
          <w:sz w:val="18"/>
        </w:rPr>
      </w:pPr>
    </w:p>
    <w:p w:rsidR="003D7ADC" w:rsidRPr="0092453B" w:rsidRDefault="003D7ADC" w:rsidP="0092453B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474A82" w:rsidRPr="0092453B" w:rsidRDefault="0092453B" w:rsidP="0092453B">
      <w:pPr>
        <w:pStyle w:val="Prrafodelista"/>
        <w:numPr>
          <w:ilvl w:val="0"/>
          <w:numId w:val="19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Coordinación del proceso de preparación y distribución de alimentos</w:t>
      </w:r>
      <w:r w:rsidR="00474A82" w:rsidRPr="0092453B">
        <w:rPr>
          <w:rFonts w:ascii="Bookman Old Style" w:hAnsi="Bookman Old Style" w:cs="Arial"/>
          <w:i w:val="0"/>
          <w:iCs/>
          <w:sz w:val="20"/>
        </w:rPr>
        <w:t>.</w:t>
      </w:r>
    </w:p>
    <w:p w:rsidR="00745E9E" w:rsidRPr="0092453B" w:rsidRDefault="0092453B" w:rsidP="0092453B">
      <w:pPr>
        <w:pStyle w:val="Prrafodelista"/>
        <w:numPr>
          <w:ilvl w:val="0"/>
          <w:numId w:val="19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Efectividad en el cumplimiento de esquemas en la preparación de dietas terapéuticas</w:t>
      </w:r>
      <w:r w:rsidR="00474A82" w:rsidRPr="0092453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92453B" w:rsidRDefault="003D7ADC" w:rsidP="0092453B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3D7ADC" w:rsidRPr="0092453B" w:rsidRDefault="003D7ADC" w:rsidP="0092453B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92453B" w:rsidRPr="0092453B" w:rsidRDefault="0092453B" w:rsidP="0092453B">
      <w:pPr>
        <w:numPr>
          <w:ilvl w:val="0"/>
          <w:numId w:val="27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Ley de Ética Gubernamental.</w:t>
      </w:r>
    </w:p>
    <w:p w:rsidR="0092453B" w:rsidRPr="0092453B" w:rsidRDefault="0092453B" w:rsidP="0092453B">
      <w:pPr>
        <w:numPr>
          <w:ilvl w:val="0"/>
          <w:numId w:val="27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Ley y Reglamentos del ISSS.</w:t>
      </w:r>
    </w:p>
    <w:p w:rsidR="0092453B" w:rsidRPr="0092453B" w:rsidRDefault="0092453B" w:rsidP="0092453B">
      <w:pPr>
        <w:pStyle w:val="Prrafodelista"/>
        <w:numPr>
          <w:ilvl w:val="0"/>
          <w:numId w:val="27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Manual de Normas y Procedimientos del Área.</w:t>
      </w:r>
    </w:p>
    <w:p w:rsidR="0092453B" w:rsidRPr="0092453B" w:rsidRDefault="0092453B" w:rsidP="0092453B">
      <w:pPr>
        <w:numPr>
          <w:ilvl w:val="0"/>
          <w:numId w:val="27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Protocolos y/o guías de manejo aplicables al puesto.</w:t>
      </w:r>
    </w:p>
    <w:p w:rsidR="0092453B" w:rsidRPr="0092453B" w:rsidRDefault="0092453B" w:rsidP="0092453B">
      <w:pPr>
        <w:pStyle w:val="Prrafodelista"/>
        <w:numPr>
          <w:ilvl w:val="0"/>
          <w:numId w:val="27"/>
        </w:numPr>
        <w:tabs>
          <w:tab w:val="left" w:pos="4587"/>
        </w:tabs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  <w:szCs w:val="22"/>
        </w:rPr>
      </w:pPr>
      <w:r w:rsidRPr="0092453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Normativas de Higiene y Seguridad Industrial.</w:t>
      </w:r>
    </w:p>
    <w:p w:rsidR="00182270" w:rsidRPr="0092453B" w:rsidRDefault="00182270" w:rsidP="0092453B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182270" w:rsidRPr="0092453B" w:rsidRDefault="00182270" w:rsidP="0092453B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92453B" w:rsidRDefault="003D7ADC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92453B" w:rsidRDefault="003D7ADC" w:rsidP="0092453B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92453B" w:rsidRPr="0092453B" w:rsidRDefault="0092453B" w:rsidP="0092453B">
      <w:pPr>
        <w:numPr>
          <w:ilvl w:val="0"/>
          <w:numId w:val="2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92453B" w:rsidRPr="0092453B" w:rsidRDefault="0092453B" w:rsidP="0092453B">
      <w:pPr>
        <w:numPr>
          <w:ilvl w:val="0"/>
          <w:numId w:val="2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92453B" w:rsidRPr="0092453B" w:rsidRDefault="0092453B" w:rsidP="0092453B">
      <w:pPr>
        <w:numPr>
          <w:ilvl w:val="0"/>
          <w:numId w:val="2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2453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92453B">
        <w:rPr>
          <w:rFonts w:ascii="Bookman Old Style" w:hAnsi="Bookman Old Style" w:cs="Arial"/>
          <w:i w:val="0"/>
          <w:iCs/>
          <w:sz w:val="20"/>
        </w:rPr>
        <w:t>Ninguna.</w:t>
      </w:r>
    </w:p>
    <w:p w:rsidR="0092453B" w:rsidRPr="0092453B" w:rsidRDefault="0092453B" w:rsidP="0092453B">
      <w:pPr>
        <w:numPr>
          <w:ilvl w:val="0"/>
          <w:numId w:val="2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92453B" w:rsidRPr="0092453B" w:rsidRDefault="0092453B" w:rsidP="0092453B">
      <w:pPr>
        <w:numPr>
          <w:ilvl w:val="0"/>
          <w:numId w:val="2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92453B" w:rsidRDefault="000D2189" w:rsidP="0092453B">
      <w:pPr>
        <w:suppressAutoHyphens/>
        <w:rPr>
          <w:rFonts w:ascii="Bookman Old Style" w:hAnsi="Bookman Old Style"/>
        </w:rPr>
      </w:pPr>
    </w:p>
    <w:p w:rsidR="000D2189" w:rsidRPr="0092453B" w:rsidRDefault="000D2189" w:rsidP="0092453B">
      <w:pPr>
        <w:suppressAutoHyphens/>
        <w:rPr>
          <w:rFonts w:ascii="Bookman Old Style" w:hAnsi="Bookman Old Style"/>
        </w:rPr>
      </w:pPr>
    </w:p>
    <w:p w:rsidR="003D7ADC" w:rsidRPr="0092453B" w:rsidRDefault="003D7ADC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>PERFIL DE CONtratación</w:t>
      </w:r>
    </w:p>
    <w:p w:rsidR="003D7ADC" w:rsidRDefault="003D7ADC" w:rsidP="0092453B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92453B" w:rsidRPr="0092453B" w:rsidRDefault="0092453B" w:rsidP="0092453B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3D7ADC" w:rsidRPr="0092453B" w:rsidRDefault="003D7ADC" w:rsidP="0092453B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92453B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92453B" w:rsidRDefault="00182270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92453B" w:rsidRDefault="003D7ADC" w:rsidP="0092453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92453B" w:rsidRPr="0092453B">
        <w:rPr>
          <w:rFonts w:ascii="Bookman Old Style" w:hAnsi="Bookman Old Style" w:cs="Arial"/>
          <w:i w:val="0"/>
          <w:iCs/>
          <w:sz w:val="20"/>
        </w:rPr>
        <w:t>Nutrición</w:t>
      </w:r>
      <w:r w:rsidR="00474A82" w:rsidRPr="0092453B">
        <w:rPr>
          <w:rFonts w:ascii="Bookman Old Style" w:hAnsi="Bookman Old Style" w:cs="Arial"/>
          <w:i w:val="0"/>
          <w:iCs/>
          <w:sz w:val="20"/>
        </w:rPr>
        <w:t>.</w:t>
      </w:r>
    </w:p>
    <w:p w:rsidR="007F0BBE" w:rsidRPr="0092453B" w:rsidRDefault="007F0BBE" w:rsidP="0092453B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92453B" w:rsidRDefault="003D7ADC" w:rsidP="0092453B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92453B" w:rsidRDefault="003D7ADC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92453B" w:rsidRDefault="003D7ADC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92453B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92453B" w:rsidRDefault="003D7ADC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92453B" w:rsidRDefault="003D7ADC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2453B" w:rsidRPr="0092453B" w:rsidRDefault="0092453B" w:rsidP="0092453B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  <w:szCs w:val="22"/>
        </w:rPr>
        <w:t>Conocimientos sobre Higiene y Seguridad Industrial, en la preparación de alimentos.</w:t>
      </w:r>
    </w:p>
    <w:p w:rsidR="007F0BBE" w:rsidRPr="0092453B" w:rsidRDefault="0092453B" w:rsidP="0092453B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  <w:szCs w:val="22"/>
        </w:rPr>
        <w:t>Conocimientos sobre procesos de alimentación.</w:t>
      </w:r>
      <w:r w:rsidR="00474A82" w:rsidRPr="0092453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F0BBE" w:rsidRPr="0092453B" w:rsidRDefault="007F0BBE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92453B" w:rsidRDefault="003D7ADC" w:rsidP="0092453B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92453B" w:rsidRDefault="003D7ADC" w:rsidP="0092453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92453B" w:rsidRDefault="003D7ADC" w:rsidP="0092453B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92453B">
        <w:rPr>
          <w:rFonts w:ascii="Bookman Old Style" w:hAnsi="Bookman Old Style" w:cs="Arial"/>
          <w:i w:val="0"/>
          <w:iCs/>
          <w:sz w:val="20"/>
        </w:rPr>
        <w:t>No requiere</w:t>
      </w:r>
      <w:r w:rsidR="00474A82" w:rsidRPr="0092453B">
        <w:rPr>
          <w:rFonts w:ascii="Bookman Old Style" w:hAnsi="Bookman Old Style" w:cs="Arial"/>
          <w:i w:val="0"/>
          <w:iCs/>
          <w:sz w:val="20"/>
        </w:rPr>
        <w:t>.</w:t>
      </w:r>
      <w:r w:rsidR="00537B6F" w:rsidRPr="0092453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74A82" w:rsidRPr="0092453B" w:rsidRDefault="00474A82" w:rsidP="0092453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2453B" w:rsidRPr="0092453B" w:rsidRDefault="0092453B" w:rsidP="0092453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2453B" w:rsidRPr="0092453B" w:rsidRDefault="0092453B" w:rsidP="0092453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2453B" w:rsidRPr="0092453B" w:rsidRDefault="0092453B" w:rsidP="0092453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2453B" w:rsidRPr="0092453B" w:rsidRDefault="0092453B" w:rsidP="0092453B">
      <w:pPr>
        <w:pStyle w:val="Prrafodelista"/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92453B" w:rsidRDefault="003D7ADC" w:rsidP="0092453B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92453B" w:rsidRDefault="009075E4" w:rsidP="0092453B">
      <w:pPr>
        <w:pStyle w:val="Prrafodelista"/>
        <w:suppressAutoHyphens/>
        <w:spacing w:line="276" w:lineRule="auto"/>
        <w:ind w:left="1068" w:right="141"/>
        <w:rPr>
          <w:rFonts w:ascii="Bookman Old Style" w:hAnsi="Bookman Old Style" w:cs="Arial"/>
          <w:i w:val="0"/>
          <w:iCs/>
          <w:sz w:val="20"/>
        </w:rPr>
      </w:pPr>
    </w:p>
    <w:p w:rsidR="009075E4" w:rsidRPr="0092453B" w:rsidRDefault="009075E4" w:rsidP="0092453B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92453B" w:rsidRDefault="009075E4" w:rsidP="0092453B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92453B" w:rsidRDefault="009075E4" w:rsidP="0092453B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92453B" w:rsidRDefault="009075E4" w:rsidP="0092453B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9075E4" w:rsidRPr="0092453B" w:rsidRDefault="009075E4" w:rsidP="0092453B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9075E4" w:rsidRPr="0092453B" w:rsidRDefault="009075E4" w:rsidP="0092453B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92453B" w:rsidRDefault="009075E4" w:rsidP="0092453B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792F2D" w:rsidRPr="0092453B" w:rsidRDefault="009075E4" w:rsidP="0092453B">
      <w:pPr>
        <w:pStyle w:val="Prrafodelista"/>
        <w:numPr>
          <w:ilvl w:val="0"/>
          <w:numId w:val="2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2453B">
        <w:rPr>
          <w:rFonts w:ascii="Bookman Old Style" w:hAnsi="Bookman Old Style" w:cs="Arial"/>
          <w:i w:val="0"/>
          <w:iCs/>
          <w:sz w:val="20"/>
        </w:rPr>
        <w:t>Trabajo en Equipo y Colaboración</w:t>
      </w:r>
    </w:p>
    <w:p w:rsidR="003D7ADC" w:rsidRPr="0092453B" w:rsidRDefault="003D7ADC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92453B" w:rsidRDefault="003D7ADC" w:rsidP="0092453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2453B">
        <w:rPr>
          <w:rFonts w:ascii="Bookman Old Style" w:hAnsi="Bookman Old Style" w:cs="Arial"/>
          <w:iCs/>
          <w:sz w:val="20"/>
        </w:rPr>
        <w:t>OTROS ASPECTOS</w:t>
      </w:r>
    </w:p>
    <w:p w:rsidR="003D7ADC" w:rsidRPr="0092453B" w:rsidRDefault="003D7ADC" w:rsidP="0092453B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2453B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92453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97" w:rsidRDefault="00494D97">
      <w:pPr>
        <w:spacing w:line="20" w:lineRule="exact"/>
      </w:pPr>
    </w:p>
  </w:endnote>
  <w:endnote w:type="continuationSeparator" w:id="0">
    <w:p w:rsidR="00494D97" w:rsidRDefault="00494D97"/>
  </w:endnote>
  <w:endnote w:type="continuationNotice" w:id="1">
    <w:p w:rsidR="00494D97" w:rsidRDefault="00494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13B6C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16307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6307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Octubre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97" w:rsidRDefault="00494D97">
      <w:r>
        <w:separator/>
      </w:r>
    </w:p>
  </w:footnote>
  <w:footnote w:type="continuationSeparator" w:id="0">
    <w:p w:rsidR="00494D97" w:rsidRDefault="00494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7F52E7"/>
    <w:multiLevelType w:val="hybridMultilevel"/>
    <w:tmpl w:val="37B447A0"/>
    <w:lvl w:ilvl="0" w:tplc="4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69C6431"/>
    <w:multiLevelType w:val="hybridMultilevel"/>
    <w:tmpl w:val="43A80DB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D34E64"/>
    <w:multiLevelType w:val="hybridMultilevel"/>
    <w:tmpl w:val="7BF046F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1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23"/>
  </w:num>
  <w:num w:numId="5">
    <w:abstractNumId w:val="7"/>
  </w:num>
  <w:num w:numId="6">
    <w:abstractNumId w:val="9"/>
  </w:num>
  <w:num w:numId="7">
    <w:abstractNumId w:val="21"/>
  </w:num>
  <w:num w:numId="8">
    <w:abstractNumId w:val="22"/>
  </w:num>
  <w:num w:numId="9">
    <w:abstractNumId w:val="26"/>
  </w:num>
  <w:num w:numId="10">
    <w:abstractNumId w:val="0"/>
  </w:num>
  <w:num w:numId="11">
    <w:abstractNumId w:val="4"/>
  </w:num>
  <w:num w:numId="12">
    <w:abstractNumId w:val="17"/>
  </w:num>
  <w:num w:numId="13">
    <w:abstractNumId w:val="16"/>
  </w:num>
  <w:num w:numId="14">
    <w:abstractNumId w:val="8"/>
  </w:num>
  <w:num w:numId="15">
    <w:abstractNumId w:val="10"/>
  </w:num>
  <w:num w:numId="16">
    <w:abstractNumId w:val="2"/>
  </w:num>
  <w:num w:numId="17">
    <w:abstractNumId w:val="24"/>
  </w:num>
  <w:num w:numId="18">
    <w:abstractNumId w:val="6"/>
  </w:num>
  <w:num w:numId="19">
    <w:abstractNumId w:val="18"/>
  </w:num>
  <w:num w:numId="20">
    <w:abstractNumId w:val="5"/>
  </w:num>
  <w:num w:numId="21">
    <w:abstractNumId w:val="25"/>
  </w:num>
  <w:num w:numId="22">
    <w:abstractNumId w:val="3"/>
  </w:num>
  <w:num w:numId="23">
    <w:abstractNumId w:val="1"/>
  </w:num>
  <w:num w:numId="24">
    <w:abstractNumId w:val="3"/>
  </w:num>
  <w:num w:numId="25">
    <w:abstractNumId w:val="14"/>
  </w:num>
  <w:num w:numId="26">
    <w:abstractNumId w:val="15"/>
  </w:num>
  <w:num w:numId="27">
    <w:abstractNumId w:val="13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029F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307B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15EB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94D97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34F80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6C56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2453B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13B6C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B8484-9934-46D6-80AB-06878971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868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5</cp:revision>
  <cp:lastPrinted>2014-10-30T20:02:00Z</cp:lastPrinted>
  <dcterms:created xsi:type="dcterms:W3CDTF">2014-10-30T17:52:00Z</dcterms:created>
  <dcterms:modified xsi:type="dcterms:W3CDTF">2014-10-30T20:03:00Z</dcterms:modified>
</cp:coreProperties>
</file>